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Bijlage 1: Modelformulier voor herroeping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Modelformulier voor herroeping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(dit formulier alleen invullen en terugzenden wanneer u de overeenkomst wilt herroepen)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Aan: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SPORTBH B.V.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Freark Damwei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8914 BM Leeuwarden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1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contact@</w:t>
      </w:r>
      <w:r w:rsidDel="00000000" w:rsidR="00000000" w:rsidRPr="00000000">
        <w:rPr>
          <w:rFonts w:ascii="Arial" w:cs="Arial" w:eastAsia="Arial" w:hAnsi="Arial"/>
          <w:rtl w:val="0"/>
        </w:rPr>
        <w:t xml:space="preserve">sportbh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.nl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Ik/Wij* deel/delen* u hierbij mede, dat ik/wij* onze overeenkomst betreffende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verkoop van de volgende producten: [aanduiding product]*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levering van de volgende digitale inhoud: [aanduiding digitale inhoud]*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verrichting van de volgende dienst: [aanduiding dienst]*,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herroept/herroepen*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Besteld op*/ontvangen op* [datum bestelling bij diensten of ontvangst bij producten]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[Naam consumenten(en)]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[Adres consument(en)]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[Handtekening consument(en)] (alleen wanneer dit formulier op papier wordt ingediend)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Doorhalen wat niet van toepassing is of invullen wat van toepassing is.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701" w:top="1417" w:left="1418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